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4F5D" w14:textId="0FA59495" w:rsidR="00850E10" w:rsidRDefault="00850E10" w:rsidP="00850E1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D252F3">
        <w:t>7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 w:rsidR="00D252F3" w:rsidRPr="00D252F3">
        <w:rPr>
          <w:rFonts w:hint="eastAsia"/>
        </w:rPr>
        <w:t>早期量子论和量子力学的准备</w:t>
      </w:r>
    </w:p>
    <w:p w14:paraId="25E417FF" w14:textId="3231E102" w:rsidR="008866C4" w:rsidRDefault="00D252F3" w:rsidP="008866C4">
      <w:pPr>
        <w:pStyle w:val="2"/>
      </w:pPr>
      <w:r>
        <w:t>7</w:t>
      </w:r>
      <w:r w:rsidR="008866C4">
        <w:rPr>
          <w:rFonts w:hint="eastAsia"/>
        </w:rPr>
        <w:t xml:space="preserve">.1 </w:t>
      </w:r>
      <w:r w:rsidR="008866C4">
        <w:rPr>
          <w:rFonts w:hint="eastAsia"/>
        </w:rPr>
        <w:t>历史</w:t>
      </w:r>
      <w:r>
        <w:rPr>
          <w:rFonts w:hint="eastAsia"/>
        </w:rPr>
        <w:t>概述</w:t>
      </w:r>
    </w:p>
    <w:p w14:paraId="12D19AA2" w14:textId="77777777" w:rsidR="00070C26" w:rsidRDefault="00186F47" w:rsidP="00070C26">
      <w:pPr>
        <w:ind w:firstLine="420"/>
      </w:pPr>
      <w:r>
        <w:rPr>
          <w:rFonts w:hint="eastAsia"/>
        </w:rPr>
        <w:t>19</w:t>
      </w:r>
      <w:r>
        <w:t xml:space="preserve"> </w:t>
      </w:r>
      <w:r>
        <w:rPr>
          <w:rFonts w:hint="eastAsia"/>
        </w:rPr>
        <w:t>世纪末一系列重大发现，揭开了近代物理学的序幕。</w:t>
      </w:r>
      <w:r>
        <w:rPr>
          <w:rFonts w:hint="eastAsia"/>
        </w:rPr>
        <w:t>1900</w:t>
      </w:r>
      <w:r w:rsidR="00070C26">
        <w:t xml:space="preserve"> </w:t>
      </w:r>
      <w:r>
        <w:rPr>
          <w:rFonts w:hint="eastAsia"/>
        </w:rPr>
        <w:t>年普朗克为了克服经典理论解释黑体辐射规律的困难，引</w:t>
      </w:r>
      <w:r w:rsidR="00070C26">
        <w:rPr>
          <w:rFonts w:hint="eastAsia"/>
        </w:rPr>
        <w:t>入</w:t>
      </w:r>
      <w:r>
        <w:rPr>
          <w:rFonts w:hint="eastAsia"/>
        </w:rPr>
        <w:t>了能量子概念，为量子理论奠下了基石。随后，爱因斯坦针对光电效应实验与经典理论的矛盾，提出了光量子假说，并在固体比热问题上成功地运用了能量子概念，为量子理论的发展打开了局面。</w:t>
      </w:r>
      <w:r>
        <w:rPr>
          <w:rFonts w:hint="eastAsia"/>
        </w:rPr>
        <w:t>1913</w:t>
      </w:r>
      <w:r w:rsidR="00070C26">
        <w:t xml:space="preserve"> </w:t>
      </w:r>
      <w:r>
        <w:rPr>
          <w:rFonts w:hint="eastAsia"/>
        </w:rPr>
        <w:t>年，玻尔在卢瑟福有核模型的基础上运用量子化概念，对氢光谱作出了满意的解释，使量子论取得了初步胜利。从</w:t>
      </w:r>
      <w:r w:rsidR="00070C26">
        <w:rPr>
          <w:rFonts w:hint="eastAsia"/>
        </w:rPr>
        <w:t xml:space="preserve"> </w:t>
      </w:r>
      <w:r>
        <w:rPr>
          <w:rFonts w:hint="eastAsia"/>
        </w:rPr>
        <w:t>1900</w:t>
      </w:r>
      <w:r w:rsidR="00070C26">
        <w:t xml:space="preserve"> </w:t>
      </w:r>
      <w:r>
        <w:rPr>
          <w:rFonts w:hint="eastAsia"/>
        </w:rPr>
        <w:t>年到</w:t>
      </w:r>
      <w:r w:rsidR="00070C26">
        <w:rPr>
          <w:rFonts w:hint="eastAsia"/>
        </w:rPr>
        <w:t xml:space="preserve"> </w:t>
      </w:r>
      <w:r>
        <w:rPr>
          <w:rFonts w:hint="eastAsia"/>
        </w:rPr>
        <w:t>1913</w:t>
      </w:r>
      <w:r w:rsidR="00070C26">
        <w:t xml:space="preserve"> </w:t>
      </w:r>
      <w:r>
        <w:rPr>
          <w:rFonts w:hint="eastAsia"/>
        </w:rPr>
        <w:t>年，可以称为量子论的早期。</w:t>
      </w:r>
    </w:p>
    <w:p w14:paraId="3A796149" w14:textId="17E0D242" w:rsidR="008866C4" w:rsidRDefault="00186F47" w:rsidP="00070C26">
      <w:pPr>
        <w:ind w:firstLine="420"/>
      </w:pPr>
      <w:r>
        <w:rPr>
          <w:rFonts w:hint="eastAsia"/>
        </w:rPr>
        <w:t>以后，玻尔、索末菲和其他许多物理学家为发展量子理论花了很大力气，却遇到了严重困难。要从根本上解决问题，只有待于新的思想，那就是“波粒二象性”。光的波粒二象性早在</w:t>
      </w:r>
      <w:r w:rsidR="00070C26">
        <w:rPr>
          <w:rFonts w:hint="eastAsia"/>
        </w:rPr>
        <w:t xml:space="preserve"> </w:t>
      </w:r>
      <w:r>
        <w:rPr>
          <w:rFonts w:hint="eastAsia"/>
        </w:rPr>
        <w:t>1905</w:t>
      </w:r>
      <w:r w:rsidR="00070C26">
        <w:t xml:space="preserve"> </w:t>
      </w:r>
      <w:r>
        <w:rPr>
          <w:rFonts w:hint="eastAsia"/>
        </w:rPr>
        <w:t>年和</w:t>
      </w:r>
      <w:r w:rsidR="00070C26">
        <w:rPr>
          <w:rFonts w:hint="eastAsia"/>
        </w:rPr>
        <w:t xml:space="preserve"> </w:t>
      </w:r>
      <w:r>
        <w:rPr>
          <w:rFonts w:hint="eastAsia"/>
        </w:rPr>
        <w:t>1916</w:t>
      </w:r>
      <w:r w:rsidR="00070C26">
        <w:t xml:space="preserve"> </w:t>
      </w:r>
      <w:r>
        <w:rPr>
          <w:rFonts w:hint="eastAsia"/>
        </w:rPr>
        <w:t>年就已由爱因斯坦提出，并于</w:t>
      </w:r>
      <w:r w:rsidR="00070C26">
        <w:rPr>
          <w:rFonts w:hint="eastAsia"/>
        </w:rPr>
        <w:t xml:space="preserve"> </w:t>
      </w:r>
      <w:r>
        <w:rPr>
          <w:rFonts w:hint="eastAsia"/>
        </w:rPr>
        <w:t>1916</w:t>
      </w:r>
      <w:r w:rsidR="00070C26">
        <w:t xml:space="preserve"> </w:t>
      </w:r>
      <w:r>
        <w:rPr>
          <w:rFonts w:hint="eastAsia"/>
        </w:rPr>
        <w:t>年和</w:t>
      </w:r>
      <w:r w:rsidR="00070C26">
        <w:rPr>
          <w:rFonts w:hint="eastAsia"/>
        </w:rPr>
        <w:t xml:space="preserve"> </w:t>
      </w:r>
      <w:r>
        <w:rPr>
          <w:rFonts w:hint="eastAsia"/>
        </w:rPr>
        <w:t>1923</w:t>
      </w:r>
      <w:r w:rsidR="00070C26">
        <w:t xml:space="preserve"> </w:t>
      </w:r>
      <w:r>
        <w:rPr>
          <w:rFonts w:hint="eastAsia"/>
        </w:rPr>
        <w:t>年先后得到密立根光电效应实验和康普顿</w:t>
      </w:r>
      <w:r w:rsidR="00070C26">
        <w:rPr>
          <w:rFonts w:hint="eastAsia"/>
        </w:rPr>
        <w:t xml:space="preserve"> </w:t>
      </w:r>
      <w:r>
        <w:rPr>
          <w:rFonts w:hint="eastAsia"/>
        </w:rPr>
        <w:t xml:space="preserve">X </w:t>
      </w:r>
      <w:r>
        <w:rPr>
          <w:rFonts w:hint="eastAsia"/>
        </w:rPr>
        <w:t>射线散射实验证实，而物质粒子的波粒二象性却是晚至</w:t>
      </w:r>
      <w:r w:rsidR="00070C26">
        <w:rPr>
          <w:rFonts w:hint="eastAsia"/>
        </w:rPr>
        <w:t xml:space="preserve"> </w:t>
      </w:r>
      <w:r>
        <w:rPr>
          <w:rFonts w:hint="eastAsia"/>
        </w:rPr>
        <w:t>1923</w:t>
      </w:r>
      <w:r w:rsidR="00070C26">
        <w:t xml:space="preserve"> </w:t>
      </w:r>
      <w:r>
        <w:rPr>
          <w:rFonts w:hint="eastAsia"/>
        </w:rPr>
        <w:t>年才由德布罗意提出。这以后经过海森伯</w:t>
      </w:r>
      <w:r w:rsidR="00070C26">
        <w:rPr>
          <w:rFonts w:hint="eastAsia"/>
        </w:rPr>
        <w:t>（</w:t>
      </w:r>
      <w:r>
        <w:rPr>
          <w:rFonts w:hint="eastAsia"/>
        </w:rPr>
        <w:t>W.K.Heisenberg</w:t>
      </w:r>
      <w:r w:rsidR="00070C26">
        <w:rPr>
          <w:rFonts w:hint="eastAsia"/>
        </w:rPr>
        <w:t>，</w:t>
      </w:r>
      <w:r>
        <w:rPr>
          <w:rFonts w:hint="eastAsia"/>
        </w:rPr>
        <w:t>1901</w:t>
      </w:r>
      <w:r>
        <w:rPr>
          <w:rFonts w:hint="eastAsia"/>
        </w:rPr>
        <w:t>—</w:t>
      </w:r>
      <w:r>
        <w:rPr>
          <w:rFonts w:hint="eastAsia"/>
        </w:rPr>
        <w:t>1976</w:t>
      </w:r>
      <w:r w:rsidR="00070C26">
        <w:rPr>
          <w:rFonts w:hint="eastAsia"/>
        </w:rPr>
        <w:t>），</w:t>
      </w:r>
      <w:r>
        <w:rPr>
          <w:rFonts w:hint="eastAsia"/>
        </w:rPr>
        <w:t>薛定谔</w:t>
      </w:r>
      <w:r w:rsidR="00070C26">
        <w:rPr>
          <w:rFonts w:hint="eastAsia"/>
        </w:rPr>
        <w:t>（</w:t>
      </w:r>
      <w:r>
        <w:rPr>
          <w:rFonts w:hint="eastAsia"/>
        </w:rPr>
        <w:t>E.Schrodinger</w:t>
      </w:r>
      <w:r w:rsidR="00070C26">
        <w:rPr>
          <w:rFonts w:hint="eastAsia"/>
        </w:rPr>
        <w:t>，</w:t>
      </w:r>
      <w:r>
        <w:rPr>
          <w:rFonts w:hint="eastAsia"/>
        </w:rPr>
        <w:t>1887</w:t>
      </w:r>
      <w:r>
        <w:rPr>
          <w:rFonts w:hint="eastAsia"/>
        </w:rPr>
        <w:t>—</w:t>
      </w:r>
      <w:r>
        <w:rPr>
          <w:rFonts w:hint="eastAsia"/>
        </w:rPr>
        <w:t>1961</w:t>
      </w:r>
      <w:r w:rsidR="00070C26">
        <w:rPr>
          <w:rFonts w:hint="eastAsia"/>
        </w:rPr>
        <w:t>）</w:t>
      </w:r>
      <w:r>
        <w:rPr>
          <w:rFonts w:hint="eastAsia"/>
        </w:rPr>
        <w:t>、玻恩</w:t>
      </w:r>
      <w:r w:rsidR="00070C26">
        <w:rPr>
          <w:rFonts w:hint="eastAsia"/>
        </w:rPr>
        <w:t>（</w:t>
      </w:r>
      <w:r>
        <w:rPr>
          <w:rFonts w:hint="eastAsia"/>
        </w:rPr>
        <w:t>Max Born</w:t>
      </w:r>
      <w:r w:rsidR="00070C26">
        <w:rPr>
          <w:rFonts w:hint="eastAsia"/>
        </w:rPr>
        <w:t>，</w:t>
      </w:r>
      <w:r>
        <w:rPr>
          <w:rFonts w:hint="eastAsia"/>
        </w:rPr>
        <w:t>1882</w:t>
      </w:r>
      <w:r>
        <w:rPr>
          <w:rFonts w:hint="eastAsia"/>
        </w:rPr>
        <w:t>—</w:t>
      </w:r>
      <w:r>
        <w:rPr>
          <w:rFonts w:hint="eastAsia"/>
        </w:rPr>
        <w:t>1970</w:t>
      </w:r>
      <w:r w:rsidR="00070C26">
        <w:rPr>
          <w:rFonts w:hint="eastAsia"/>
        </w:rPr>
        <w:t>）</w:t>
      </w:r>
      <w:r>
        <w:rPr>
          <w:rFonts w:hint="eastAsia"/>
        </w:rPr>
        <w:t>和狄拉克</w:t>
      </w:r>
      <w:r w:rsidR="00070C26">
        <w:rPr>
          <w:rFonts w:hint="eastAsia"/>
        </w:rPr>
        <w:t>（</w:t>
      </w:r>
      <w:r>
        <w:rPr>
          <w:rFonts w:hint="eastAsia"/>
        </w:rPr>
        <w:t>P.A.M.Dirac</w:t>
      </w:r>
      <w:r w:rsidR="00070C26">
        <w:rPr>
          <w:rFonts w:hint="eastAsia"/>
        </w:rPr>
        <w:t>，</w:t>
      </w:r>
      <w:r>
        <w:rPr>
          <w:rFonts w:hint="eastAsia"/>
        </w:rPr>
        <w:t>1902</w:t>
      </w:r>
      <w:r>
        <w:rPr>
          <w:rFonts w:hint="eastAsia"/>
        </w:rPr>
        <w:t>—</w:t>
      </w:r>
      <w:r>
        <w:rPr>
          <w:rFonts w:hint="eastAsia"/>
        </w:rPr>
        <w:t>1984</w:t>
      </w:r>
      <w:r w:rsidR="00070C26">
        <w:rPr>
          <w:rFonts w:hint="eastAsia"/>
        </w:rPr>
        <w:t>）</w:t>
      </w:r>
      <w:r>
        <w:rPr>
          <w:rFonts w:hint="eastAsia"/>
        </w:rPr>
        <w:t>等人的开创性工作，终于在</w:t>
      </w:r>
      <w:r w:rsidR="00070C26">
        <w:rPr>
          <w:rFonts w:hint="eastAsia"/>
        </w:rPr>
        <w:t xml:space="preserve"> </w:t>
      </w:r>
      <w:r>
        <w:rPr>
          <w:rFonts w:hint="eastAsia"/>
        </w:rPr>
        <w:t>1925</w:t>
      </w:r>
      <w:r>
        <w:rPr>
          <w:rFonts w:hint="eastAsia"/>
        </w:rPr>
        <w:t>—</w:t>
      </w:r>
      <w:r>
        <w:rPr>
          <w:rFonts w:hint="eastAsia"/>
        </w:rPr>
        <w:t>1928</w:t>
      </w:r>
      <w:r w:rsidR="00070C26">
        <w:t xml:space="preserve"> </w:t>
      </w:r>
      <w:r>
        <w:rPr>
          <w:rFonts w:hint="eastAsia"/>
        </w:rPr>
        <w:t>年形成完整的量子力学理论，与爱因斯坦相对论并肩形成现代物理学的两大理论支柱。本章介绍的是量子论的早期史和量子力学的准备。</w:t>
      </w:r>
    </w:p>
    <w:sectPr w:rsidR="008866C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2AAE" w14:textId="77777777" w:rsidR="00656251" w:rsidRDefault="00656251" w:rsidP="003679AC">
      <w:r>
        <w:separator/>
      </w:r>
    </w:p>
  </w:endnote>
  <w:endnote w:type="continuationSeparator" w:id="0">
    <w:p w14:paraId="64678271" w14:textId="77777777" w:rsidR="00656251" w:rsidRDefault="00656251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 w:rsidP="00C149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4592" w14:textId="77777777" w:rsidR="00656251" w:rsidRDefault="00656251" w:rsidP="003679AC">
      <w:r>
        <w:separator/>
      </w:r>
    </w:p>
  </w:footnote>
  <w:footnote w:type="continuationSeparator" w:id="0">
    <w:p w14:paraId="03BBA9C8" w14:textId="77777777" w:rsidR="00656251" w:rsidRDefault="00656251" w:rsidP="0036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70C26"/>
    <w:rsid w:val="000A3B3E"/>
    <w:rsid w:val="000E768E"/>
    <w:rsid w:val="00133F13"/>
    <w:rsid w:val="00186F47"/>
    <w:rsid w:val="00245173"/>
    <w:rsid w:val="00314378"/>
    <w:rsid w:val="003679AC"/>
    <w:rsid w:val="003E4B62"/>
    <w:rsid w:val="004141B8"/>
    <w:rsid w:val="004263DC"/>
    <w:rsid w:val="00456E21"/>
    <w:rsid w:val="004B0E9D"/>
    <w:rsid w:val="004B2F29"/>
    <w:rsid w:val="004B44F3"/>
    <w:rsid w:val="00562B43"/>
    <w:rsid w:val="006066CA"/>
    <w:rsid w:val="00656251"/>
    <w:rsid w:val="006A75CE"/>
    <w:rsid w:val="00734721"/>
    <w:rsid w:val="007506F4"/>
    <w:rsid w:val="00766D65"/>
    <w:rsid w:val="00850E10"/>
    <w:rsid w:val="0087488F"/>
    <w:rsid w:val="008866C4"/>
    <w:rsid w:val="008A7FD6"/>
    <w:rsid w:val="009348B6"/>
    <w:rsid w:val="009D700E"/>
    <w:rsid w:val="00BB7B0E"/>
    <w:rsid w:val="00C14970"/>
    <w:rsid w:val="00D252F3"/>
    <w:rsid w:val="00E2386F"/>
    <w:rsid w:val="00E2739A"/>
    <w:rsid w:val="00E44819"/>
    <w:rsid w:val="00E86062"/>
    <w:rsid w:val="00E93133"/>
    <w:rsid w:val="00E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semiHidden/>
    <w:rsid w:val="000E768E"/>
    <w:rPr>
      <w:rFonts w:eastAsia="黑体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21</cp:revision>
  <dcterms:created xsi:type="dcterms:W3CDTF">2023-08-12T03:44:00Z</dcterms:created>
  <dcterms:modified xsi:type="dcterms:W3CDTF">2023-12-26T13:33:00Z</dcterms:modified>
</cp:coreProperties>
</file>